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싱가포르한국국제학교 방문신청서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5"/>
        <w:gridCol w:w="780"/>
        <w:gridCol w:w="840"/>
        <w:gridCol w:w="450"/>
        <w:gridCol w:w="570"/>
        <w:gridCol w:w="645"/>
        <w:gridCol w:w="480"/>
        <w:gridCol w:w="570"/>
        <w:gridCol w:w="195"/>
        <w:gridCol w:w="900"/>
        <w:gridCol w:w="2669"/>
      </w:tblGrid>
      <w:tr>
        <w:trPr>
          <w:trHeight w:val="502" w:hRule="atLeast"/>
        </w:trPr>
        <w:tc>
          <w:tcPr>
            <w:tcW w:w="112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기관명</w:t>
            </w:r>
          </w:p>
        </w:tc>
        <w:tc>
          <w:tcPr>
            <w:tcW w:w="780" w:type="dxa"/>
          </w:tcPr>
          <w:p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7319" w:type="dxa"/>
            <w:gridSpan w:val="9"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 xml:space="preserve">부경대학교 교육대학원 </w:t>
            </w:r>
          </w:p>
        </w:tc>
      </w:tr>
      <w:tr>
        <w:trPr>
          <w:trHeight w:val="578" w:hRule="atLeast"/>
        </w:trPr>
        <w:tc>
          <w:tcPr>
            <w:tcW w:w="1125" w:type="dxa"/>
            <w:vMerge w:val="continue"/>
          </w:tcPr>
          <w:p>
            <w:pPr>
              <w:jc w:val="center"/>
            </w:pPr>
          </w:p>
        </w:tc>
        <w:tc>
          <w:tcPr>
            <w:tcW w:w="780" w:type="dxa"/>
          </w:tcPr>
          <w:p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7319" w:type="dxa"/>
            <w:gridSpan w:val="9"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>Pukyung national university-graduate school of education</w:t>
            </w:r>
          </w:p>
        </w:tc>
      </w:tr>
      <w:tr>
        <w:trPr>
          <w:trHeight w:val="450" w:hRule="atLeast"/>
        </w:trPr>
        <w:tc>
          <w:tcPr>
            <w:tcW w:w="112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담당자</w:t>
            </w:r>
          </w:p>
          <w:p>
            <w:pPr>
              <w:jc w:val="center"/>
            </w:pPr>
            <w:r>
              <w:rPr>
                <w:rFonts w:hint="eastAsia"/>
              </w:rPr>
              <w:t>(직책)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autoSpaceDE/>
              <w:autoSpaceDN/>
              <w:widowControl/>
              <w:wordWrap/>
              <w:jc w:val="center"/>
            </w:pPr>
          </w:p>
          <w:p>
            <w:pPr>
              <w:jc w:val="center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>유매라</w:t>
            </w:r>
          </w:p>
          <w:p>
            <w:pPr>
              <w:jc w:val="center"/>
            </w:pPr>
            <w:r>
              <w:rPr>
                <w:lang w:eastAsia="ko-KR"/>
                <w:rtl w:val="off"/>
              </w:rPr>
              <w:t>(대학원생)</w:t>
            </w:r>
          </w:p>
        </w:tc>
        <w:tc>
          <w:tcPr>
            <w:tcW w:w="1020" w:type="dxa"/>
            <w:gridSpan w:val="2"/>
            <w:vMerge w:val="restart"/>
          </w:tcPr>
          <w:p>
            <w:pPr>
              <w:autoSpaceDE/>
              <w:autoSpaceDN/>
              <w:widowControl/>
              <w:wordWrap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연락처</w:t>
            </w:r>
          </w:p>
          <w:p>
            <w:pPr>
              <w:jc w:val="center"/>
            </w:pPr>
          </w:p>
        </w:tc>
        <w:tc>
          <w:tcPr>
            <w:tcW w:w="1125" w:type="dxa"/>
            <w:gridSpan w:val="2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rFonts w:hint="eastAsia"/>
              </w:rPr>
              <w:t>사무실</w:t>
            </w:r>
          </w:p>
          <w:p>
            <w:pPr>
              <w:jc w:val="center"/>
            </w:pPr>
          </w:p>
        </w:tc>
        <w:tc>
          <w:tcPr>
            <w:tcW w:w="4334" w:type="dxa"/>
            <w:gridSpan w:val="4"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125" w:type="dxa"/>
            <w:vMerge w:val="continue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autoSpaceDE/>
              <w:autoSpaceDN/>
              <w:widowControl/>
              <w:wordWrap/>
              <w:jc w:val="center"/>
            </w:pPr>
          </w:p>
        </w:tc>
        <w:tc>
          <w:tcPr>
            <w:tcW w:w="1020" w:type="dxa"/>
            <w:gridSpan w:val="2"/>
            <w:vMerge w:val="continue"/>
          </w:tcPr>
          <w:p>
            <w:pPr>
              <w:autoSpaceDE/>
              <w:autoSpaceDN/>
              <w:widowControl/>
              <w:wordWrap/>
              <w:jc w:val="center"/>
            </w:pPr>
          </w:p>
        </w:tc>
        <w:tc>
          <w:tcPr>
            <w:tcW w:w="112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334" w:type="dxa"/>
            <w:gridSpan w:val="4"/>
          </w:tcPr>
          <w:p>
            <w:pPr>
              <w:jc w:val="center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>010-2627-7214</w:t>
            </w:r>
          </w:p>
          <w:p>
            <w:pPr>
              <w:jc w:val="center"/>
            </w:pPr>
            <w:r>
              <w:rPr>
                <w:lang w:eastAsia="ko-KR"/>
                <w:rtl w:val="off"/>
              </w:rPr>
              <w:t>010-9971-5943</w:t>
            </w:r>
          </w:p>
        </w:tc>
      </w:tr>
      <w:tr>
        <w:tc>
          <w:tcPr>
            <w:tcW w:w="1125" w:type="dxa"/>
          </w:tcPr>
          <w:p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8099" w:type="dxa"/>
            <w:gridSpan w:val="10"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>부산광역시 남구 용소로 45</w:t>
            </w:r>
          </w:p>
          <w:p>
            <w:pPr>
              <w:jc w:val="center"/>
            </w:pPr>
          </w:p>
        </w:tc>
      </w:tr>
      <w:tr>
        <w:trPr>
          <w:trHeight w:val="934" w:hRule="atLeast"/>
        </w:trPr>
        <w:tc>
          <w:tcPr>
            <w:tcW w:w="1125" w:type="dxa"/>
          </w:tcPr>
          <w:p>
            <w:pPr>
              <w:jc w:val="center"/>
            </w:pPr>
            <w:r>
              <w:rPr>
                <w:rFonts w:hint="eastAsia"/>
              </w:rPr>
              <w:t>방문일시</w:t>
            </w:r>
          </w:p>
        </w:tc>
        <w:tc>
          <w:tcPr>
            <w:tcW w:w="4530" w:type="dxa"/>
            <w:gridSpan w:val="8"/>
          </w:tcPr>
          <w:p>
            <w:pPr>
              <w:jc w:val="center"/>
            </w:pPr>
            <w:r>
              <w:rPr>
                <w:lang w:eastAsia="ko-KR"/>
                <w:rFonts w:hint="eastAsia"/>
                <w:rtl w:val="off"/>
              </w:rPr>
              <w:t>2020</w:t>
            </w:r>
            <w:r>
              <w:rPr>
                <w:rFonts w:hint="eastAsia"/>
              </w:rPr>
              <w:t xml:space="preserve">년       </w:t>
            </w:r>
            <w:r>
              <w:rPr>
                <w:lang w:eastAsia="ko-KR"/>
                <w:rFonts w:hint="eastAsia"/>
                <w:rtl w:val="off"/>
              </w:rPr>
              <w:t>1</w:t>
            </w:r>
            <w:r>
              <w:rPr>
                <w:rFonts w:hint="eastAsia"/>
              </w:rPr>
              <w:t xml:space="preserve">월     </w:t>
            </w:r>
            <w:r>
              <w:rPr>
                <w:lang w:eastAsia="ko-KR"/>
                <w:rFonts w:hint="eastAsia"/>
                <w:rtl w:val="off"/>
              </w:rPr>
              <w:t>20</w:t>
            </w:r>
            <w:r>
              <w:rPr>
                <w:rFonts w:hint="eastAsia"/>
              </w:rPr>
              <w:t>일</w:t>
            </w:r>
          </w:p>
          <w:p>
            <w:pPr>
              <w:jc w:val="center"/>
            </w:pPr>
            <w:r>
              <w:rPr>
                <w:lang w:eastAsia="ko-KR"/>
                <w:rFonts w:hint="eastAsia"/>
                <w:rtl w:val="off"/>
              </w:rPr>
              <w:t>9</w:t>
            </w:r>
            <w:r>
              <w:rPr>
                <w:rFonts w:hint="eastAsia"/>
              </w:rPr>
              <w:t xml:space="preserve">시   </w:t>
            </w:r>
            <w:r>
              <w:rPr>
                <w:lang w:eastAsia="ko-KR"/>
                <w:rFonts w:hint="eastAsia"/>
                <w:rtl w:val="off"/>
              </w:rPr>
              <w:t>00</w:t>
            </w:r>
            <w:r>
              <w:rPr>
                <w:rFonts w:hint="eastAsia"/>
              </w:rPr>
              <w:t xml:space="preserve">분부터     </w:t>
            </w:r>
            <w:r>
              <w:rPr>
                <w:lang w:eastAsia="ko-KR"/>
                <w:rFonts w:hint="eastAsia"/>
                <w:rtl w:val="off"/>
              </w:rPr>
              <w:t>12</w:t>
            </w:r>
            <w:r>
              <w:rPr>
                <w:rFonts w:hint="eastAsia"/>
              </w:rPr>
              <w:t xml:space="preserve">시    </w:t>
            </w:r>
            <w:r>
              <w:rPr>
                <w:lang w:eastAsia="ko-KR"/>
                <w:rFonts w:hint="eastAsia"/>
                <w:rtl w:val="off"/>
              </w:rPr>
              <w:t>00</w:t>
            </w:r>
            <w:r>
              <w:rPr>
                <w:rFonts w:hint="eastAsia"/>
              </w:rPr>
              <w:t>분까지</w:t>
            </w:r>
          </w:p>
        </w:tc>
        <w:tc>
          <w:tcPr>
            <w:tcW w:w="900" w:type="dxa"/>
          </w:tcPr>
          <w:p>
            <w:pPr>
              <w:autoSpaceDE/>
              <w:autoSpaceDN/>
              <w:widowControl/>
              <w:wordWrap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인원수</w:t>
            </w:r>
          </w:p>
        </w:tc>
        <w:tc>
          <w:tcPr>
            <w:tcW w:w="2669" w:type="dxa"/>
          </w:tcPr>
          <w:p>
            <w:pPr>
              <w:autoSpaceDE/>
              <w:autoSpaceDN/>
              <w:widowControl/>
              <w:wordWrap/>
              <w:jc w:val="center"/>
            </w:pPr>
          </w:p>
          <w:p>
            <w:pPr>
              <w:jc w:val="center"/>
            </w:pPr>
            <w:r>
              <w:rPr>
                <w:lang w:eastAsia="ko-KR"/>
                <w:rFonts w:hint="eastAsia"/>
                <w:rtl w:val="off"/>
              </w:rPr>
              <w:t>4</w:t>
            </w:r>
            <w:r>
              <w:rPr>
                <w:rFonts w:hint="eastAsia"/>
              </w:rPr>
              <w:t>명</w:t>
            </w:r>
          </w:p>
        </w:tc>
      </w:tr>
      <w:tr>
        <w:tc>
          <w:tcPr>
            <w:tcW w:w="1125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방문목적</w:t>
            </w:r>
          </w:p>
          <w:p>
            <w:pPr>
              <w:jc w:val="center"/>
            </w:pPr>
          </w:p>
        </w:tc>
        <w:tc>
          <w:tcPr>
            <w:tcW w:w="8099" w:type="dxa"/>
            <w:gridSpan w:val="10"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>교육대학원 해외연수</w:t>
            </w:r>
          </w:p>
          <w:p>
            <w:pPr>
              <w:jc w:val="center"/>
            </w:pPr>
            <w:r>
              <w:rPr>
                <w:lang w:eastAsia="ko-KR"/>
                <w:rtl w:val="off"/>
              </w:rPr>
              <w:t>(외국 교육기관 방문 및 정보 습득을 통한 미래 교육환경 변화에 대한 대응력 강화)</w:t>
            </w:r>
          </w:p>
        </w:tc>
      </w:tr>
      <w:tr>
        <w:tc>
          <w:tcPr>
            <w:tcW w:w="1125" w:type="dxa"/>
          </w:tcPr>
          <w:p>
            <w:pPr>
              <w:jc w:val="center"/>
            </w:pPr>
            <w:r>
              <w:rPr>
                <w:rFonts w:hint="eastAsia"/>
              </w:rPr>
              <w:t>기타</w:t>
            </w:r>
          </w:p>
          <w:p>
            <w:pPr>
              <w:jc w:val="center"/>
            </w:pPr>
            <w:r>
              <w:rPr>
                <w:rFonts w:hint="eastAsia"/>
              </w:rPr>
              <w:t>요청사항</w:t>
            </w:r>
          </w:p>
        </w:tc>
        <w:tc>
          <w:tcPr>
            <w:tcW w:w="8099" w:type="dxa"/>
            <w:gridSpan w:val="10"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 xml:space="preserve">방문시간은 본교 가능한 시간대에 저희가 맞추겠습니다. </w:t>
            </w:r>
          </w:p>
        </w:tc>
      </w:tr>
      <w:tr>
        <w:tc>
          <w:tcPr>
            <w:tcW w:w="1125" w:type="dxa"/>
          </w:tcPr>
          <w:p>
            <w:pPr>
              <w:jc w:val="center"/>
            </w:pPr>
            <w:r>
              <w:rPr>
                <w:rFonts w:hint="eastAsia"/>
              </w:rPr>
              <w:t>방문자</w:t>
            </w:r>
          </w:p>
          <w:p>
            <w:pPr>
              <w:jc w:val="center"/>
            </w:pPr>
            <w:r>
              <w:rPr>
                <w:rFonts w:hint="eastAsia"/>
              </w:rPr>
              <w:t>명단</w:t>
            </w:r>
          </w:p>
        </w:tc>
        <w:tc>
          <w:tcPr>
            <w:tcW w:w="8099" w:type="dxa"/>
            <w:gridSpan w:val="10"/>
          </w:tcPr>
          <w:p>
            <w:pPr>
              <w:pStyle w:val="afe"/>
              <w:ind w:leftChars="0"/>
              <w:autoSpaceDE/>
              <w:autoSpaceDN/>
              <w:widowControl/>
              <w:wordWrap/>
              <w:jc w:val="center"/>
              <w:numPr>
                <w:ilvl w:val="0"/>
                <w:numId w:val="1"/>
              </w:numPr>
            </w:pPr>
            <w:r>
              <w:rPr>
                <w:rFonts w:hint="eastAsia"/>
              </w:rPr>
              <w:t>방문자 명단 붙임자료</w:t>
            </w:r>
          </w:p>
          <w:p>
            <w:pPr>
              <w:jc w:val="center"/>
            </w:pPr>
          </w:p>
        </w:tc>
      </w:tr>
      <w:tr>
        <w:trPr>
          <w:trHeight w:val="540" w:hRule="atLeast"/>
        </w:trPr>
        <w:tc>
          <w:tcPr>
            <w:tcW w:w="112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연수</w:t>
            </w:r>
          </w:p>
          <w:p>
            <w:pPr>
              <w:jc w:val="center"/>
            </w:pPr>
            <w:r>
              <w:rPr>
                <w:rFonts w:hint="eastAsia"/>
              </w:rPr>
              <w:t>가이드</w:t>
            </w:r>
          </w:p>
        </w:tc>
        <w:tc>
          <w:tcPr>
            <w:tcW w:w="2070" w:type="dxa"/>
            <w:gridSpan w:val="3"/>
            <w:vMerge w:val="restart"/>
          </w:tcPr>
          <w:p>
            <w:pPr>
              <w:autoSpaceDE/>
              <w:autoSpaceDN/>
              <w:widowControl/>
              <w:wordWrap/>
              <w:jc w:val="center"/>
            </w:pPr>
          </w:p>
          <w:p>
            <w:pPr>
              <w:jc w:val="center"/>
            </w:pPr>
            <w:r>
              <w:rPr>
                <w:lang w:eastAsia="ko-KR"/>
                <w:rtl w:val="off"/>
              </w:rPr>
              <w:t>-</w:t>
            </w:r>
          </w:p>
        </w:tc>
        <w:tc>
          <w:tcPr>
            <w:tcW w:w="1215" w:type="dxa"/>
            <w:gridSpan w:val="2"/>
            <w:vMerge w:val="restart"/>
          </w:tcPr>
          <w:p>
            <w:pPr>
              <w:autoSpaceDE/>
              <w:autoSpaceDN/>
              <w:widowControl/>
              <w:wordWrap/>
              <w:jc w:val="center"/>
            </w:pPr>
          </w:p>
          <w:p>
            <w:pPr>
              <w:autoSpaceDE/>
              <w:autoSpaceDN/>
              <w:widowControl/>
              <w:wordWrap/>
              <w:jc w:val="center"/>
            </w:pPr>
            <w:r>
              <w:rPr>
                <w:rFonts w:hint="eastAsia"/>
              </w:rPr>
              <w:t>연락처</w:t>
            </w:r>
          </w:p>
          <w:p>
            <w:pPr>
              <w:jc w:val="center"/>
            </w:pPr>
          </w:p>
        </w:tc>
        <w:tc>
          <w:tcPr>
            <w:tcW w:w="1050" w:type="dxa"/>
            <w:gridSpan w:val="2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rFonts w:hint="eastAsia"/>
              </w:rPr>
              <w:t>사무실</w:t>
            </w:r>
          </w:p>
        </w:tc>
        <w:tc>
          <w:tcPr>
            <w:tcW w:w="3764" w:type="dxa"/>
            <w:gridSpan w:val="3"/>
          </w:tcPr>
          <w:p>
            <w:pPr>
              <w:autoSpaceDE/>
              <w:autoSpaceDN/>
              <w:widowControl/>
              <w:wordWrap/>
              <w:jc w:val="center"/>
            </w:pPr>
            <w:r>
              <w:rPr>
                <w:lang w:eastAsia="ko-KR"/>
                <w:rtl w:val="off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125" w:type="dxa"/>
            <w:vMerge w:val="continue"/>
          </w:tcPr>
          <w:p>
            <w:pPr>
              <w:jc w:val="center"/>
            </w:pPr>
          </w:p>
        </w:tc>
        <w:tc>
          <w:tcPr>
            <w:tcW w:w="2070" w:type="dxa"/>
            <w:gridSpan w:val="3"/>
            <w:vMerge w:val="continue"/>
          </w:tcPr>
          <w:p>
            <w:pPr>
              <w:autoSpaceDE/>
              <w:autoSpaceDN/>
              <w:widowControl/>
              <w:wordWrap/>
              <w:jc w:val="center"/>
            </w:pPr>
          </w:p>
        </w:tc>
        <w:tc>
          <w:tcPr>
            <w:tcW w:w="1215" w:type="dxa"/>
            <w:gridSpan w:val="2"/>
            <w:vMerge w:val="continue"/>
          </w:tcPr>
          <w:p>
            <w:pPr>
              <w:autoSpaceDE/>
              <w:autoSpaceDN/>
              <w:widowControl/>
              <w:wordWrap/>
              <w:jc w:val="center"/>
            </w:pPr>
          </w:p>
        </w:tc>
        <w:tc>
          <w:tcPr>
            <w:tcW w:w="105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3764" w:type="dxa"/>
            <w:gridSpan w:val="3"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>-</w:t>
            </w:r>
          </w:p>
        </w:tc>
      </w:tr>
    </w:tbl>
    <w:p/>
    <w:p>
      <w:r>
        <w:rPr>
          <w:rFonts w:hint="eastAsia"/>
        </w:rPr>
        <w:t>위와 같이 싱가포르한국국제학교 방문을 신청합니다.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신청일: 20</w:t>
      </w:r>
      <w:r>
        <w:rPr>
          <w:lang w:eastAsia="ko-KR"/>
          <w:rFonts w:hint="eastAsia"/>
          <w:rtl w:val="off"/>
        </w:rPr>
        <w:t>19</w:t>
      </w:r>
      <w:r>
        <w:rPr>
          <w:rFonts w:hint="eastAsia"/>
        </w:rPr>
        <w:t>.</w:t>
      </w:r>
      <w:r>
        <w:rPr>
          <w:lang w:eastAsia="ko-KR"/>
          <w:rFonts w:hint="eastAsia"/>
          <w:rtl w:val="off"/>
        </w:rPr>
        <w:t>10</w:t>
      </w:r>
      <w:r>
        <w:rPr>
          <w:rFonts w:hint="eastAsia"/>
        </w:rPr>
        <w:t>.</w:t>
      </w:r>
      <w:r>
        <w:rPr>
          <w:lang w:eastAsia="ko-KR"/>
          <w:rFonts w:hint="eastAsia"/>
          <w:rtl w:val="off"/>
        </w:rPr>
        <w:t>18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신청인: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lang w:eastAsia="ko-KR"/>
          <w:rFonts w:hint="eastAsia"/>
          <w:rtl w:val="off"/>
        </w:rPr>
        <w:t>유매라</w:t>
      </w:r>
      <w:r>
        <w:rPr>
          <w:rFonts w:hint="eastAsia"/>
        </w:rPr>
        <w:tab/>
      </w:r>
      <w:r>
        <w:rPr>
          <w:rFonts w:hint="eastAsia"/>
        </w:rPr>
        <w:drawing>
          <wp:inline distT="0" distB="0" distL="0" distR="0">
            <wp:extent cx="292100" cy="276417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641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eastAsia="ko-KR"/>
          <w:rFonts w:hint="eastAsia"/>
          <w:rtl w:val="off"/>
        </w:rPr>
        <w:t>(인</w:t>
      </w:r>
      <w:r>
        <w:rPr>
          <w:rFonts w:hint="eastAsia"/>
        </w:rPr>
        <w:t>)</w:t>
      </w:r>
    </w:p>
    <w:p>
      <w:pPr>
        <w:jc w:val="center"/>
      </w:pPr>
      <w:r>
        <w:rPr>
          <w:rFonts w:hint="eastAsia"/>
        </w:rPr>
        <w:t>싱가포르한국국제학교장 귀하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>
        <w:tc>
          <w:tcPr>
            <w:tcW w:w="9224" w:type="dxa"/>
          </w:tcPr>
          <w:p>
            <w:pPr>
              <w:pStyle w:val="afe"/>
              <w:ind w:leftChars="0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방문 안내 사항</w:t>
            </w:r>
          </w:p>
          <w:p>
            <w:pPr>
              <w:pStyle w:val="afe"/>
              <w:ind w:leftChars="0"/>
              <w:numPr>
                <w:ilvl w:val="0"/>
                <w:numId w:val="1"/>
              </w:numPr>
              <w:rPr>
                <w:b/>
                <w:sz w:val="24"/>
                <w:u w:val="single" w:color="auto"/>
              </w:rPr>
            </w:pPr>
            <w:r>
              <w:rPr>
                <w:rFonts w:hint="eastAsia"/>
                <w:b/>
                <w:sz w:val="24"/>
                <w:u w:val="single" w:color="auto"/>
              </w:rPr>
              <w:t>본교 방문시 기념품 및 선물은 일절 사양하오니 양해하여 주시기 바랍니다.</w:t>
            </w:r>
          </w:p>
          <w:p>
            <w:pPr>
              <w:pStyle w:val="afe"/>
              <w:ind w:leftChars="0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본교에서는 교내 방문 시 실비 방문료(SGD350)</w:t>
            </w:r>
            <w:r>
              <w:rPr>
                <w:rFonts w:hint="eastAsia"/>
                <w:sz w:val="24"/>
              </w:rPr>
              <w:t>를</w:t>
            </w:r>
            <w:r>
              <w:rPr>
                <w:rFonts w:hint="eastAsia"/>
                <w:sz w:val="24"/>
              </w:rPr>
              <w:t xml:space="preserve"> 접수 받습니다</w:t>
            </w:r>
          </w:p>
          <w:p>
            <w:pPr>
              <w:ind w:firstLineChars="350" w:firstLine="840"/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방문 당일 사무국에</w:t>
            </w:r>
            <w:r>
              <w:rPr>
                <w:rFonts w:hint="eastAsia"/>
                <w:sz w:val="24"/>
              </w:rPr>
              <w:t xml:space="preserve">서 </w:t>
            </w:r>
            <w:r>
              <w:rPr>
                <w:rFonts w:hint="eastAsia"/>
                <w:sz w:val="24"/>
              </w:rPr>
              <w:t>영수증을 발급해 드립니다.</w:t>
            </w:r>
          </w:p>
        </w:tc>
      </w:tr>
    </w:tbl>
    <w:p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싱가포르 한국국제학교 방문자 명단</w:t>
      </w:r>
    </w:p>
    <w:p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272"/>
        <w:gridCol w:w="2272"/>
        <w:gridCol w:w="2272"/>
      </w:tblGrid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27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227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227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비 </w:t>
            </w:r>
            <w:r>
              <w:rPr>
                <w:rFonts w:hint="eastAsia"/>
                <w:b/>
                <w:sz w:val="24"/>
                <w:szCs w:val="24"/>
              </w:rPr>
              <w:t>고</w:t>
            </w: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유매라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부경대교육대학원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대학원생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박란진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부경대교육대학원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대학원생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김태린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부경대교육대학원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대학원생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김다운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부경대교육대학원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대학원생</w:t>
            </w: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227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8483792"/>
    <w:multiLevelType w:val="hybridMultilevel"/>
    <w:tmpl w:val="27147ef0"/>
    <w:lvl w:ilvl="0" w:tplc="54f245da"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semiHidden/>
    <w:unhideWhenUsed/>
  </w:style>
  <w:style w:type="table" w:default="1" w:styleId="a4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styleId="a3">
    <w:name w:val="Default Paragraph Font"/>
    <w:semiHidden/>
    <w:unhideWhenUsed/>
  </w:style>
  <w:style w:type="paragraph" w:styleId="a2">
    <w:name w:val="Normal"/>
    <w:qFormat/>
    <w:pPr>
      <w:autoSpaceDE w:val="off"/>
      <w:autoSpaceDN w:val="off"/>
      <w:widowControl w:val="off"/>
      <w:wordWrap w:val="off"/>
    </w:pPr>
  </w:style>
  <w:style w:type="numbering" w:styleId="a5">
    <w:name w:val="No List"/>
    <w:semiHidden/>
    <w:unhideWhenUsed/>
  </w:style>
  <w:style w:type="table" w:styleId="a4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2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김태린</dc:creator>
  <cp:keywords/>
  <dc:description/>
  <cp:lastModifiedBy>김태린</cp:lastModifiedBy>
  <cp:revision>1</cp:revision>
  <dcterms:created xsi:type="dcterms:W3CDTF">2014-12-19T04:09:00Z</dcterms:created>
  <dcterms:modified xsi:type="dcterms:W3CDTF">2019-10-18T14:01:17Z</dcterms:modified>
  <cp:version>0900.0001.01</cp:version>
</cp:coreProperties>
</file>